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tabs>
          <w:tab w:val="left" w:pos="6840"/>
        </w:tabs>
        <w:adjustRightInd w:val="0"/>
        <w:spacing w:line="1000" w:lineRule="atLeast"/>
        <w:jc w:val="center"/>
        <w:rPr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西安文理学院</w:t>
      </w:r>
    </w:p>
    <w:p>
      <w:pPr>
        <w:tabs>
          <w:tab w:val="left" w:pos="6840"/>
        </w:tabs>
        <w:adjustRightInd w:val="0"/>
        <w:spacing w:line="1000" w:lineRule="atLeast"/>
        <w:jc w:val="center"/>
        <w:rPr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大学生创新创业训练计划项目</w:t>
      </w:r>
    </w:p>
    <w:p>
      <w:pPr>
        <w:tabs>
          <w:tab w:val="left" w:pos="6840"/>
        </w:tabs>
        <w:adjustRightInd w:val="0"/>
        <w:spacing w:line="1000" w:lineRule="atLeast"/>
        <w:jc w:val="center"/>
        <w:rPr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结题报告</w:t>
      </w:r>
    </w:p>
    <w:p>
      <w:pPr>
        <w:tabs>
          <w:tab w:val="left" w:pos="6840"/>
        </w:tabs>
        <w:adjustRightInd w:val="0"/>
        <w:spacing w:line="480" w:lineRule="auto"/>
        <w:ind w:firstLine="4966" w:firstLineChars="955"/>
        <w:rPr>
          <w:rFonts w:ascii="黑体" w:hAnsi="Times New Roman" w:eastAsia="黑体" w:cs="Times New Roman"/>
          <w:sz w:val="52"/>
          <w:szCs w:val="52"/>
        </w:rPr>
      </w:pPr>
      <w:r>
        <w:rPr>
          <w:rFonts w:ascii="黑体" w:hAnsi="Times New Roman" w:eastAsia="黑体" w:cs="Times New Roman"/>
          <w:sz w:val="52"/>
          <w:szCs w:val="52"/>
        </w:rPr>
        <w:t xml:space="preserve">              </w:t>
      </w:r>
    </w:p>
    <w:p>
      <w:pPr>
        <w:tabs>
          <w:tab w:val="left" w:pos="3000"/>
        </w:tabs>
        <w:adjustRightInd w:val="0"/>
        <w:snapToGrid w:val="0"/>
        <w:spacing w:line="480" w:lineRule="auto"/>
        <w:ind w:left="1287" w:leftChars="342" w:hanging="569" w:hangingChars="178"/>
        <w:rPr>
          <w:rFonts w:ascii="黑体" w:hAnsi="Times New Roman" w:eastAsia="黑体" w:cs="Times New Roman"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项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目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编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号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ind w:right="320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项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目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名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ind w:right="320"/>
              <w:jc w:val="left"/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项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目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级 别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ind w:right="320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eastAsia="zh-CN"/>
              </w:rPr>
              <w:t>立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eastAsia="zh-CN"/>
              </w:rPr>
              <w:t>项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eastAsia="zh-CN"/>
              </w:rPr>
              <w:t>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项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目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负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责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人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学院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>/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年级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>/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专业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联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系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电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话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指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导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教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师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填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表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日</w:t>
            </w:r>
            <w:r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32"/>
                <w:szCs w:val="32"/>
              </w:rPr>
              <w:t>期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000"/>
              </w:tabs>
              <w:adjustRightInd w:val="0"/>
              <w:snapToGrid w:val="0"/>
              <w:spacing w:line="480" w:lineRule="auto"/>
              <w:jc w:val="left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Times New Roman" w:eastAsia="黑体" w:cs="Times New Roman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>
      <w:pPr>
        <w:adjustRightInd w:val="0"/>
        <w:spacing w:line="360" w:lineRule="atLeast"/>
        <w:ind w:firstLine="2800" w:firstLineChars="1000"/>
        <w:jc w:val="left"/>
        <w:rPr>
          <w:rFonts w:ascii="黑体" w:hAnsi="Times New Roman" w:eastAsia="黑体" w:cs="Times New Roman"/>
          <w:sz w:val="28"/>
          <w:szCs w:val="24"/>
        </w:rPr>
      </w:pPr>
    </w:p>
    <w:p>
      <w:pPr>
        <w:adjustRightInd w:val="0"/>
        <w:spacing w:line="360" w:lineRule="atLeast"/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</w:p>
    <w:p>
      <w:pPr>
        <w:adjustRightInd w:val="0"/>
        <w:spacing w:line="360" w:lineRule="atLeast"/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</w:p>
    <w:p>
      <w:pPr>
        <w:adjustRightInd w:val="0"/>
        <w:spacing w:line="360" w:lineRule="atLeast"/>
        <w:jc w:val="center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西安文理学院创新创业教育中心制表</w:t>
      </w:r>
    </w:p>
    <w:p>
      <w:pPr>
        <w:rPr>
          <w:rFonts w:ascii="黑体" w:hAnsi="Times New Roman" w:eastAsia="黑体" w:cs="Times New Roman"/>
          <w:b/>
          <w:sz w:val="28"/>
          <w:szCs w:val="24"/>
        </w:rPr>
      </w:pPr>
      <w:r>
        <w:rPr>
          <w:rFonts w:hint="eastAsia" w:ascii="黑体" w:hAnsi="Times New Roman" w:eastAsia="黑体" w:cs="Times New Roman"/>
          <w:b/>
          <w:sz w:val="28"/>
          <w:szCs w:val="24"/>
        </w:rPr>
        <w:t>一、项目主要内容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7" w:hRule="atLeast"/>
        </w:trPr>
        <w:tc>
          <w:tcPr>
            <w:tcW w:w="10008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before="120" w:after="120"/>
        <w:ind w:right="-393" w:rightChars="-187"/>
        <w:outlineLvl w:val="0"/>
        <w:rPr>
          <w:rFonts w:ascii="黑体" w:hAnsi="宋体" w:eastAsia="黑体" w:cs="Times New Roman"/>
          <w:b/>
          <w:bCs/>
          <w:sz w:val="28"/>
          <w:szCs w:val="24"/>
        </w:rPr>
      </w:pPr>
    </w:p>
    <w:p>
      <w:pPr>
        <w:spacing w:before="120" w:after="120"/>
        <w:ind w:right="-393" w:rightChars="-187"/>
        <w:outlineLvl w:val="0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二、项目实施情况总结</w:t>
      </w:r>
    </w:p>
    <w:tbl>
      <w:tblPr>
        <w:tblStyle w:val="5"/>
        <w:tblpPr w:leftFromText="180" w:rightFromText="180" w:vertAnchor="text" w:horzAnchor="margin" w:tblpXSpec="center" w:tblpY="38"/>
        <w:tblW w:w="87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0" w:hRule="atLeast"/>
        </w:trPr>
        <w:tc>
          <w:tcPr>
            <w:tcW w:w="8789" w:type="dxa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/>
                <w:sz w:val="24"/>
                <w:szCs w:val="24"/>
              </w:rPr>
              <w:t>内容提示：</w:t>
            </w:r>
            <w:r>
              <w:rPr>
                <w:rFonts w:ascii="楷体_GB2312" w:hAnsi="宋体" w:eastAsia="楷体_GB2312" w:cs="Times New Roman"/>
                <w:sz w:val="24"/>
                <w:szCs w:val="24"/>
              </w:rPr>
              <w:t>1.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项目实施情况；</w:t>
            </w:r>
            <w:r>
              <w:rPr>
                <w:rFonts w:ascii="楷体_GB2312" w:hAnsi="宋体" w:eastAsia="楷体_GB2312" w:cs="Times New Roman"/>
                <w:sz w:val="24"/>
                <w:szCs w:val="24"/>
              </w:rPr>
              <w:t>2.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项目研究内容及方法的创新；</w:t>
            </w:r>
            <w:r>
              <w:rPr>
                <w:rFonts w:ascii="楷体_GB2312" w:hAnsi="宋体" w:eastAsia="楷体_GB2312" w:cs="Times New Roman"/>
                <w:sz w:val="24"/>
                <w:szCs w:val="24"/>
              </w:rPr>
              <w:t>3.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项目成果的学术价值；</w:t>
            </w:r>
            <w:r>
              <w:rPr>
                <w:rFonts w:ascii="楷体_GB2312" w:hAnsi="宋体" w:eastAsia="楷体_GB2312" w:cs="Times New Roman"/>
                <w:sz w:val="24"/>
                <w:szCs w:val="24"/>
              </w:rPr>
              <w:t>4.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项目成果的社会效益和经济效益；</w:t>
            </w:r>
            <w:r>
              <w:rPr>
                <w:rFonts w:ascii="楷体_GB2312" w:hAnsi="宋体" w:eastAsia="楷体_GB2312" w:cs="Times New Roman"/>
                <w:sz w:val="24"/>
                <w:szCs w:val="24"/>
              </w:rPr>
              <w:t>4.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研究存在的不足或欠缺，尚需深入研究的问题等。</w:t>
            </w:r>
            <w:r>
              <w:rPr>
                <w:rFonts w:ascii="楷体_GB2312" w:hAnsi="宋体" w:eastAsia="楷体_GB2312" w:cs="Times New Roman"/>
                <w:sz w:val="24"/>
                <w:szCs w:val="24"/>
              </w:rPr>
              <w:t>1500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字左右。</w:t>
            </w: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ind w:firstLine="120" w:firstLineChars="5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注：本栏可加页。</w:t>
      </w:r>
    </w:p>
    <w:p>
      <w:pPr>
        <w:ind w:firstLine="120" w:firstLineChars="50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spacing w:before="120" w:after="120"/>
        <w:ind w:right="-393" w:rightChars="-187"/>
        <w:outlineLvl w:val="0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三、项目成果统计（</w:t>
      </w:r>
      <w:r>
        <w:rPr>
          <w:rFonts w:hint="eastAsia" w:ascii="黑体" w:hAnsi="宋体" w:eastAsia="黑体" w:cs="Times New Roman"/>
          <w:bCs/>
          <w:color w:val="FF0000"/>
          <w:sz w:val="24"/>
          <w:szCs w:val="24"/>
        </w:rPr>
        <w:t>以下为格式要求，具体内容结合自己项目结题要求填写</w:t>
      </w:r>
      <w:r>
        <w:rPr>
          <w:rFonts w:hint="eastAsia" w:ascii="黑体" w:hAnsi="宋体" w:eastAsia="黑体" w:cs="Times New Roman"/>
          <w:b/>
          <w:bCs/>
          <w:sz w:val="28"/>
          <w:szCs w:val="24"/>
        </w:rPr>
        <w:t>）</w:t>
      </w:r>
    </w:p>
    <w:p>
      <w:pPr>
        <w:spacing w:before="156" w:beforeLines="50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b/>
          <w:bCs/>
          <w:sz w:val="24"/>
          <w:szCs w:val="24"/>
        </w:rPr>
        <w:t>（一）“互联网＋”大赛报名参赛截图</w:t>
      </w:r>
    </w:p>
    <w:p>
      <w:pPr>
        <w:spacing w:before="156" w:beforeLines="50"/>
        <w:jc w:val="center"/>
        <w:rPr>
          <w:rFonts w:ascii="黑体" w:hAnsi="黑体" w:eastAsia="黑体" w:cs="Times New Roman"/>
          <w:color w:val="FF0000"/>
          <w:sz w:val="44"/>
          <w:szCs w:val="44"/>
        </w:rPr>
      </w:pPr>
      <w:r>
        <w:rPr>
          <w:rFonts w:ascii="黑体" w:hAnsi="黑体" w:eastAsia="黑体" w:cs="Times New Roman"/>
          <w:color w:val="FF0000"/>
          <w:sz w:val="44"/>
          <w:szCs w:val="44"/>
        </w:rPr>
        <w:drawing>
          <wp:inline distT="0" distB="0" distL="0" distR="0">
            <wp:extent cx="3743325" cy="2440940"/>
            <wp:effectExtent l="0" t="0" r="9525" b="0"/>
            <wp:docPr id="1" name="图片 1" descr="C:\Users\Gu\AppData\Local\Temp\DingtalkPic\6693595D-A6D1-415a-8A5E-9FACC20038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Gu\AppData\Local\Temp\DingtalkPic\6693595D-A6D1-415a-8A5E-9FACC20038B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864" cy="244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line="360" w:lineRule="auto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b/>
          <w:bCs/>
          <w:sz w:val="24"/>
          <w:szCs w:val="24"/>
        </w:rPr>
        <w:t>（二）相关学科竞赛获奖证书</w:t>
      </w:r>
    </w:p>
    <w:p>
      <w:pPr>
        <w:spacing w:before="156" w:beforeLines="50" w:line="360" w:lineRule="auto"/>
        <w:ind w:firstLine="1920" w:firstLineChars="8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竞赛类别：A类或B类</w:t>
      </w:r>
    </w:p>
    <w:p>
      <w:pPr>
        <w:spacing w:line="520" w:lineRule="exact"/>
        <w:jc w:val="center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竞赛名称：</w:t>
      </w:r>
      <w:r>
        <w:rPr>
          <w:rFonts w:ascii="Times New Roman" w:hAnsi="Times New Roman" w:eastAsia="楷体_GB2312" w:cs="Times New Roman"/>
          <w:sz w:val="24"/>
          <w:szCs w:val="24"/>
        </w:rPr>
        <w:t>2017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年中国大学生计算机设计大赛</w:t>
      </w:r>
    </w:p>
    <w:p>
      <w:pPr>
        <w:spacing w:line="520" w:lineRule="exact"/>
        <w:ind w:firstLine="1920" w:firstLineChars="8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作品名称：内蒙古民族商品网</w:t>
      </w:r>
    </w:p>
    <w:p>
      <w:pPr>
        <w:spacing w:line="520" w:lineRule="exact"/>
        <w:ind w:firstLine="1920" w:firstLineChars="8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获奖时间：</w:t>
      </w:r>
      <w:r>
        <w:rPr>
          <w:rFonts w:ascii="Times New Roman" w:hAnsi="Times New Roman" w:eastAsia="楷体_GB2312" w:cs="Times New Roman"/>
          <w:sz w:val="24"/>
          <w:szCs w:val="24"/>
        </w:rPr>
        <w:t>2015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年</w:t>
      </w:r>
    </w:p>
    <w:p>
      <w:pPr>
        <w:spacing w:line="520" w:lineRule="exact"/>
        <w:ind w:firstLine="1920" w:firstLineChars="8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获奖级别：国家级</w:t>
      </w:r>
    </w:p>
    <w:p>
      <w:pPr>
        <w:jc w:val="center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drawing>
          <wp:inline distT="0" distB="0" distL="0" distR="0">
            <wp:extent cx="3795395" cy="2777490"/>
            <wp:effectExtent l="0" t="0" r="0" b="3810"/>
            <wp:docPr id="2" name="图片 2" descr="C:\Users\lenovo\Desktop\获奖\内蒙古民族商品网计算机大赛获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获奖\内蒙古民族商品网计算机大赛获奖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4569" cy="27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Calibri" w:hAnsi="Calibri" w:eastAsia="宋体" w:cs="Times New Roman"/>
        </w:rPr>
      </w:pPr>
    </w:p>
    <w:p>
      <w:pPr>
        <w:spacing w:before="468" w:beforeLines="150" w:line="360" w:lineRule="auto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b/>
          <w:bCs/>
          <w:sz w:val="24"/>
          <w:szCs w:val="24"/>
        </w:rPr>
        <w:t>（三）论  文</w:t>
      </w:r>
    </w:p>
    <w:p>
      <w:pPr>
        <w:spacing w:line="400" w:lineRule="exact"/>
        <w:jc w:val="center"/>
        <w:rPr>
          <w:rFonts w:ascii="黑体" w:hAnsi="黑体" w:eastAsia="黑体" w:cs="Times New Roman"/>
          <w:sz w:val="32"/>
          <w:szCs w:val="44"/>
        </w:rPr>
      </w:pPr>
      <w:r>
        <w:rPr>
          <w:rFonts w:hint="eastAsia" w:ascii="黑体" w:hAnsi="黑体" w:eastAsia="黑体" w:cs="Times New Roman"/>
          <w:sz w:val="32"/>
          <w:szCs w:val="44"/>
        </w:rPr>
        <w:t>核桃壳基活性炭的制备及其吸附性能研究</w:t>
      </w:r>
    </w:p>
    <w:p>
      <w:pPr>
        <w:spacing w:line="400" w:lineRule="exact"/>
        <w:jc w:val="center"/>
        <w:rPr>
          <w:rFonts w:ascii="方正楷体简体" w:hAnsi="Times New Roman" w:eastAsia="方正楷体简体" w:cs="Times New Roman"/>
          <w:sz w:val="28"/>
          <w:szCs w:val="24"/>
        </w:rPr>
      </w:pPr>
      <w:r>
        <w:rPr>
          <w:rFonts w:hint="eastAsia" w:ascii="方正楷体简体" w:hAnsi="Times New Roman" w:eastAsia="方正楷体简体" w:cs="Times New Roman"/>
          <w:sz w:val="28"/>
          <w:szCs w:val="24"/>
        </w:rPr>
        <w:t>张 冲 方振华 杨 玲 张常虎 何亚萍</w:t>
      </w:r>
    </w:p>
    <w:p>
      <w:pPr>
        <w:spacing w:line="400" w:lineRule="exact"/>
        <w:jc w:val="center"/>
        <w:rPr>
          <w:rFonts w:ascii="宋体" w:hAnsi="Calibri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（西安文理学院</w:t>
      </w:r>
      <w:r>
        <w:rPr>
          <w:rFonts w:ascii="宋体" w:hAnsi="宋体" w:eastAsia="宋体" w:cs="Times New Roman"/>
          <w:szCs w:val="21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化学工程学院，陕西</w:t>
      </w:r>
      <w:r>
        <w:rPr>
          <w:rFonts w:ascii="宋体" w:hAnsi="宋体" w:eastAsia="宋体" w:cs="Times New Roman"/>
          <w:szCs w:val="21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西安</w:t>
      </w:r>
      <w:r>
        <w:rPr>
          <w:rFonts w:ascii="宋体" w:hAnsi="宋体" w:eastAsia="宋体" w:cs="Times New Roman"/>
          <w:szCs w:val="21"/>
        </w:rPr>
        <w:t xml:space="preserve"> 710065</w:t>
      </w:r>
      <w:r>
        <w:rPr>
          <w:rFonts w:hint="eastAsia" w:ascii="宋体" w:hAnsi="宋体" w:eastAsia="宋体" w:cs="Times New Roman"/>
          <w:szCs w:val="21"/>
        </w:rPr>
        <w:t>）</w:t>
      </w:r>
    </w:p>
    <w:p>
      <w:pPr>
        <w:spacing w:line="400" w:lineRule="exact"/>
        <w:ind w:firstLine="422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b/>
          <w:szCs w:val="21"/>
        </w:rPr>
        <w:t>摘要：</w:t>
      </w:r>
      <w:r>
        <w:rPr>
          <w:rFonts w:hint="eastAsia" w:ascii="Times New Roman" w:hAnsi="Times New Roman" w:eastAsia="宋体" w:cs="宋体"/>
          <w:szCs w:val="21"/>
        </w:rPr>
        <w:t>以核桃壳为原料</w:t>
      </w:r>
      <w:r>
        <w:rPr>
          <w:rFonts w:hint="eastAsia" w:ascii="宋体" w:hAnsi="宋体" w:eastAsia="宋体" w:cs="宋体"/>
          <w:szCs w:val="21"/>
        </w:rPr>
        <w:t>……</w:t>
      </w:r>
      <w:r>
        <w:rPr>
          <w:rFonts w:hint="eastAsia" w:ascii="Times New Roman" w:hAnsi="Times New Roman" w:eastAsia="宋体" w:cs="宋体"/>
          <w:szCs w:val="21"/>
        </w:rPr>
        <w:t>效果最好。</w:t>
      </w:r>
    </w:p>
    <w:p>
      <w:pPr>
        <w:spacing w:line="400" w:lineRule="exact"/>
        <w:ind w:firstLine="422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关键词</w:t>
      </w:r>
      <w:r>
        <w:rPr>
          <w:rFonts w:hint="eastAsia" w:ascii="Times New Roman" w:hAnsi="Times New Roman" w:eastAsia="宋体" w:cs="宋体"/>
          <w:szCs w:val="21"/>
        </w:rPr>
        <w:t>：核桃壳；活性炭；吸附；亚甲基蓝</w:t>
      </w:r>
    </w:p>
    <w:p>
      <w:pPr>
        <w:spacing w:line="400" w:lineRule="exact"/>
        <w:ind w:right="840" w:firstLine="420" w:firstLineChars="200"/>
        <w:rPr>
          <w:rFonts w:ascii="Calibri" w:hAnsi="Calibri" w:eastAsia="宋体" w:cs="Times New Roman"/>
          <w:color w:val="FF0000"/>
          <w:szCs w:val="21"/>
        </w:rPr>
      </w:pPr>
      <w:r>
        <w:rPr>
          <w:rFonts w:hint="eastAsia" w:ascii="Calibri" w:hAnsi="Calibri" w:eastAsia="宋体" w:cs="Times New Roman"/>
          <w:color w:val="FF0000"/>
          <w:szCs w:val="21"/>
        </w:rPr>
        <w:t>（原文刊载于《化学工程师》，中文核心刊期，</w:t>
      </w:r>
      <w:r>
        <w:rPr>
          <w:rFonts w:ascii="Calibri" w:hAnsi="Calibri" w:eastAsia="宋体" w:cs="Times New Roman"/>
          <w:color w:val="FF0000"/>
          <w:szCs w:val="21"/>
        </w:rPr>
        <w:t>2016</w:t>
      </w:r>
      <w:r>
        <w:rPr>
          <w:rFonts w:hint="eastAsia" w:ascii="Calibri" w:hAnsi="Calibri" w:eastAsia="宋体" w:cs="Times New Roman"/>
          <w:color w:val="FF0000"/>
          <w:szCs w:val="21"/>
        </w:rPr>
        <w:t>年第</w:t>
      </w:r>
      <w:r>
        <w:rPr>
          <w:rFonts w:ascii="Calibri" w:hAnsi="Calibri" w:eastAsia="宋体" w:cs="Times New Roman"/>
          <w:color w:val="FF0000"/>
          <w:szCs w:val="21"/>
        </w:rPr>
        <w:t>12</w:t>
      </w:r>
      <w:r>
        <w:rPr>
          <w:rFonts w:hint="eastAsia" w:ascii="Calibri" w:hAnsi="Calibri" w:eastAsia="宋体" w:cs="Times New Roman"/>
          <w:color w:val="FF0000"/>
          <w:szCs w:val="21"/>
        </w:rPr>
        <w:t>期</w:t>
      </w:r>
      <w:r>
        <w:rPr>
          <w:rFonts w:hint="eastAsia" w:ascii="Calibri" w:hAnsi="Calibri" w:eastAsia="宋体" w:cs="Times New Roman"/>
          <w:color w:val="FF0000"/>
          <w:szCs w:val="21"/>
          <w:lang w:eastAsia="zh-CN"/>
        </w:rPr>
        <w:t>，学生为第一作者</w:t>
      </w:r>
      <w:bookmarkStart w:id="0" w:name="_GoBack"/>
      <w:bookmarkEnd w:id="0"/>
      <w:r>
        <w:rPr>
          <w:rFonts w:hint="eastAsia" w:ascii="Calibri" w:hAnsi="Calibri" w:eastAsia="宋体" w:cs="Times New Roman"/>
          <w:color w:val="FF0000"/>
          <w:szCs w:val="21"/>
        </w:rPr>
        <w:t>）</w:t>
      </w:r>
    </w:p>
    <w:p>
      <w:pPr>
        <w:spacing w:before="156" w:beforeLines="50" w:after="156" w:afterLines="50" w:line="480" w:lineRule="auto"/>
        <w:jc w:val="center"/>
        <w:rPr>
          <w:rFonts w:ascii="Calibri" w:hAnsi="Calibri" w:eastAsia="宋体" w:cs="Times New Roman"/>
          <w:szCs w:val="21"/>
        </w:rPr>
      </w:pPr>
      <w:r>
        <w:rPr>
          <w:rFonts w:ascii="宋体" w:hAnsi="Calibri" w:eastAsia="宋体" w:cs="宋体"/>
          <w:szCs w:val="21"/>
        </w:rPr>
        <w:drawing>
          <wp:inline distT="0" distB="0" distL="0" distR="0">
            <wp:extent cx="3812540" cy="23545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907" cy="235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line="360" w:lineRule="auto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b/>
          <w:bCs/>
          <w:sz w:val="24"/>
          <w:szCs w:val="24"/>
        </w:rPr>
        <w:t>（四）专利证书</w:t>
      </w:r>
    </w:p>
    <w:p>
      <w:pPr>
        <w:spacing w:line="440" w:lineRule="exact"/>
        <w:ind w:firstLine="1440" w:firstLineChars="6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专利名称：一种自动铺砖机</w:t>
      </w:r>
    </w:p>
    <w:p>
      <w:pPr>
        <w:spacing w:line="440" w:lineRule="exact"/>
        <w:ind w:firstLine="1440" w:firstLineChars="6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发明人：张艳丽；周威；郭旭；陈文鹏</w:t>
      </w:r>
    </w:p>
    <w:p>
      <w:pPr>
        <w:spacing w:line="440" w:lineRule="exact"/>
        <w:ind w:firstLine="1440" w:firstLineChars="6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专利号：ZL 2017 2 0087577.X</w:t>
      </w:r>
    </w:p>
    <w:p>
      <w:pPr>
        <w:spacing w:line="440" w:lineRule="exact"/>
        <w:ind w:firstLine="1440" w:firstLineChars="6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申请时间：2017年01月23日</w:t>
      </w:r>
    </w:p>
    <w:p>
      <w:pPr>
        <w:jc w:val="center"/>
        <w:rPr>
          <w:rFonts w:ascii="Calibri" w:hAnsi="Calibri" w:eastAsia="宋体" w:cs="Times New Roman"/>
        </w:rPr>
        <w:sectPr>
          <w:footerReference r:id="rId3" w:type="default"/>
          <w:pgSz w:w="11907" w:h="16840"/>
          <w:pgMar w:top="1701" w:right="1531" w:bottom="1440" w:left="1531" w:header="1247" w:footer="1191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</w:rPr>
        <w:drawing>
          <wp:inline distT="0" distB="0" distL="0" distR="0">
            <wp:extent cx="3907155" cy="2611120"/>
            <wp:effectExtent l="0" t="0" r="0" b="0"/>
            <wp:docPr id="3" name="图片 3" descr="C:\Users\lenovo\Desktop\专利\2017000369证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专利\2017000369证书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7766" cy="261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b/>
          <w:bCs/>
          <w:sz w:val="24"/>
          <w:szCs w:val="24"/>
        </w:rPr>
        <w:t>(五)公司营业执照截图</w:t>
      </w:r>
    </w:p>
    <w:p>
      <w:pPr>
        <w:spacing w:line="360" w:lineRule="auto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b/>
          <w:bCs/>
          <w:sz w:val="24"/>
          <w:szCs w:val="24"/>
        </w:rPr>
        <w:drawing>
          <wp:inline distT="0" distB="0" distL="0" distR="0">
            <wp:extent cx="4314825" cy="3010535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390" cy="301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b/>
          <w:bCs/>
          <w:sz w:val="24"/>
          <w:szCs w:val="24"/>
        </w:rPr>
        <w:t>(六)与企业签订横向课题合同、成果采纳证明、科研到账经费截图</w:t>
      </w:r>
    </w:p>
    <w:p>
      <w:pPr>
        <w:spacing w:line="360" w:lineRule="auto"/>
        <w:jc w:val="center"/>
        <w:rPr>
          <w:rFonts w:ascii="黑体" w:hAnsi="宋体" w:eastAsia="黑体" w:cs="Times New Roman"/>
          <w:bCs/>
          <w:sz w:val="24"/>
          <w:szCs w:val="24"/>
        </w:rPr>
      </w:pPr>
      <w:r>
        <w:rPr>
          <w:rFonts w:hint="eastAsia" w:ascii="黑体" w:hAnsi="宋体" w:eastAsia="黑体" w:cs="Times New Roman"/>
          <w:bCs/>
          <w:sz w:val="24"/>
          <w:szCs w:val="24"/>
        </w:rPr>
        <w:t>（注意：本项内容过多可随报告另附）</w:t>
      </w:r>
    </w:p>
    <w:p>
      <w:pPr>
        <w:spacing w:line="360" w:lineRule="auto"/>
        <w:jc w:val="center"/>
        <w:rPr>
          <w:rFonts w:ascii="黑体" w:hAnsi="宋体" w:eastAsia="黑体" w:cs="Times New Roman"/>
          <w:bCs/>
          <w:sz w:val="24"/>
          <w:szCs w:val="24"/>
        </w:rPr>
      </w:pPr>
    </w:p>
    <w:p>
      <w:pPr>
        <w:spacing w:line="360" w:lineRule="auto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b/>
          <w:bCs/>
          <w:sz w:val="24"/>
          <w:szCs w:val="24"/>
        </w:rPr>
        <w:t>(七)其他成果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sz w:val="28"/>
          <w:szCs w:val="24"/>
        </w:rPr>
      </w:pPr>
      <w:r>
        <w:rPr>
          <w:rFonts w:hint="eastAsia" w:ascii="Times New Roman" w:hAnsi="Times New Roman" w:eastAsia="楷体_GB2312" w:cs="Times New Roman"/>
          <w:sz w:val="28"/>
          <w:szCs w:val="24"/>
        </w:rPr>
        <w:t>演出图片、研究报告、资格证书、短视频等</w:t>
      </w:r>
    </w:p>
    <w:p>
      <w:pPr>
        <w:spacing w:line="360" w:lineRule="auto"/>
        <w:jc w:val="center"/>
        <w:rPr>
          <w:rFonts w:ascii="黑体" w:hAnsi="宋体" w:eastAsia="黑体" w:cs="Times New Roman"/>
          <w:bCs/>
          <w:sz w:val="24"/>
          <w:szCs w:val="24"/>
        </w:rPr>
      </w:pPr>
      <w:r>
        <w:rPr>
          <w:rFonts w:hint="eastAsia" w:ascii="黑体" w:hAnsi="宋体" w:eastAsia="黑体" w:cs="Times New Roman"/>
          <w:bCs/>
          <w:sz w:val="24"/>
          <w:szCs w:val="24"/>
        </w:rPr>
        <w:t>（注意：本项内容过多可随报告另附）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outlineLvl w:val="0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四、项目经费使用情况</w:t>
      </w:r>
    </w:p>
    <w:tbl>
      <w:tblPr>
        <w:tblStyle w:val="5"/>
        <w:tblW w:w="491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2409"/>
        <w:gridCol w:w="21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目</w:t>
            </w:r>
          </w:p>
        </w:tc>
        <w:tc>
          <w:tcPr>
            <w:tcW w:w="1439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金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额（元）</w:t>
            </w:r>
          </w:p>
        </w:tc>
        <w:tc>
          <w:tcPr>
            <w:tcW w:w="1255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备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Cs w:val="24"/>
              </w:rPr>
              <w:t>一、经费收入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、学校支助经费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、自筹经费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、其他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autoSpaceDE w:val="0"/>
              <w:autoSpaceDN w:val="0"/>
              <w:jc w:val="left"/>
              <w:rPr>
                <w:rFonts w:ascii="Arial" w:hAnsi="Arial" w:eastAsia="宋体" w:cs="Arial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二、经费支出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、图书资料费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、实验材料费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、仪器设备费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</w:rPr>
              <w:t>、差旅费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、打印费、版面费、数据采集费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</w:rPr>
              <w:t>、专利申请费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</w:t>
            </w:r>
            <w:r>
              <w:rPr>
                <w:rFonts w:hint="eastAsia" w:ascii="宋体" w:hAnsi="宋体" w:eastAsia="宋体" w:cs="Times New Roman"/>
                <w:szCs w:val="21"/>
              </w:rPr>
              <w:t>、咨询劳务费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</w:t>
            </w:r>
            <w:r>
              <w:rPr>
                <w:rFonts w:hint="eastAsia" w:ascii="宋体" w:hAnsi="宋体" w:eastAsia="宋体" w:cs="Times New Roman"/>
                <w:szCs w:val="21"/>
              </w:rPr>
              <w:t>、调研交通费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</w:t>
            </w:r>
            <w:r>
              <w:rPr>
                <w:rFonts w:hint="eastAsia" w:ascii="宋体" w:hAnsi="宋体" w:eastAsia="宋体" w:cs="Times New Roman"/>
                <w:szCs w:val="21"/>
              </w:rPr>
              <w:t>、评审费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、其他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06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三、经费总计</w:t>
            </w:r>
          </w:p>
        </w:tc>
        <w:tc>
          <w:tcPr>
            <w:tcW w:w="1439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55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adjustRightInd w:val="0"/>
        <w:snapToGrid w:val="0"/>
        <w:spacing w:line="584" w:lineRule="exact"/>
        <w:jc w:val="left"/>
        <w:outlineLvl w:val="0"/>
        <w:rPr>
          <w:rFonts w:ascii="黑体" w:hAnsi="宋体" w:eastAsia="黑体" w:cs="Times New Roman"/>
          <w:b/>
          <w:bCs/>
          <w:sz w:val="28"/>
          <w:szCs w:val="24"/>
        </w:rPr>
      </w:pPr>
    </w:p>
    <w:p>
      <w:pPr>
        <w:adjustRightInd w:val="0"/>
        <w:snapToGrid w:val="0"/>
        <w:spacing w:line="584" w:lineRule="exact"/>
        <w:jc w:val="left"/>
        <w:outlineLvl w:val="0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五、项目组承诺书</w:t>
      </w:r>
    </w:p>
    <w:p>
      <w:pPr>
        <w:adjustRightInd w:val="0"/>
        <w:snapToGrid w:val="0"/>
        <w:spacing w:line="584" w:lineRule="exact"/>
        <w:jc w:val="center"/>
        <w:rPr>
          <w:rFonts w:ascii="方正小标宋简体" w:hAnsi="Times New Roman" w:eastAsia="方正小标宋简体" w:cs="Times New Roman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sz w:val="30"/>
          <w:szCs w:val="30"/>
        </w:rPr>
        <w:t>承</w:t>
      </w:r>
      <w:r>
        <w:rPr>
          <w:rFonts w:ascii="方正小标宋简体" w:hAnsi="Times New Roman" w:eastAsia="方正小标宋简体" w:cs="Times New Roman"/>
          <w:sz w:val="30"/>
          <w:szCs w:val="30"/>
        </w:rPr>
        <w:t xml:space="preserve"> </w:t>
      </w:r>
      <w:r>
        <w:rPr>
          <w:rFonts w:hint="eastAsia" w:ascii="方正小标宋简体" w:hAnsi="Times New Roman" w:eastAsia="方正小标宋简体" w:cs="Times New Roman"/>
          <w:sz w:val="30"/>
          <w:szCs w:val="30"/>
        </w:rPr>
        <w:t>诺</w:t>
      </w:r>
      <w:r>
        <w:rPr>
          <w:rFonts w:ascii="方正小标宋简体" w:hAnsi="Times New Roman" w:eastAsia="方正小标宋简体" w:cs="Times New Roman"/>
          <w:sz w:val="30"/>
          <w:szCs w:val="30"/>
        </w:rPr>
        <w:t xml:space="preserve"> </w:t>
      </w:r>
      <w:r>
        <w:rPr>
          <w:rFonts w:hint="eastAsia" w:ascii="方正小标宋简体" w:hAnsi="Times New Roman" w:eastAsia="方正小标宋简体" w:cs="Times New Roman"/>
          <w:sz w:val="30"/>
          <w:szCs w:val="30"/>
        </w:rPr>
        <w:t>书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、本申请书中所填写的各栏目内容真实、准确。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、提供验收的技术文件和资料真实、可靠，技术（或理论）成果事实存在。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、提供验收的实物（样品）与所提供鉴定的技术文件和资料一致，并事实存在。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、本项目的知识产权或商业秘密明晰完整，未剽窃他人成果、未侵犯他人的知识产权或商业秘密。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若发生与上述承诺相违背的事实，由本项目组承担全部法律责任。</w:t>
      </w:r>
    </w:p>
    <w:p>
      <w:pPr>
        <w:adjustRightInd w:val="0"/>
        <w:snapToGrid w:val="0"/>
        <w:spacing w:line="360" w:lineRule="auto"/>
        <w:ind w:left="4200"/>
        <w:jc w:val="center"/>
        <w:rPr>
          <w:rFonts w:ascii="宋体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720" w:firstLineChars="155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项目组全体成员（签字、签章）：</w:t>
      </w:r>
    </w:p>
    <w:p>
      <w:pPr>
        <w:adjustRightInd w:val="0"/>
        <w:snapToGrid w:val="0"/>
        <w:spacing w:line="360" w:lineRule="auto"/>
        <w:rPr>
          <w:rFonts w:ascii="宋体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宋体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720" w:firstLineChars="1550"/>
        <w:rPr>
          <w:rFonts w:ascii="宋体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720" w:firstLineChars="1550"/>
        <w:rPr>
          <w:rFonts w:ascii="宋体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ind w:right="619" w:firstLine="6120" w:firstLineChars="2550"/>
        <w:rPr>
          <w:rFonts w:ascii="宋体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ascii="宋体" w:hAnsi="宋体" w:eastAsia="宋体" w:cs="Times New Roman"/>
          <w:sz w:val="24"/>
          <w:szCs w:val="24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ascii="宋体" w:hAnsi="宋体" w:eastAsia="宋体" w:cs="Times New Roman"/>
          <w:sz w:val="24"/>
          <w:szCs w:val="24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p>
      <w:pPr>
        <w:spacing w:before="120" w:after="120"/>
        <w:rPr>
          <w:rFonts w:ascii="宋体" w:hAnsi="Times New Roman" w:eastAsia="宋体" w:cs="Times New Roman"/>
          <w:b/>
          <w:bCs/>
          <w:sz w:val="24"/>
          <w:szCs w:val="24"/>
        </w:rPr>
      </w:pPr>
    </w:p>
    <w:p>
      <w:pPr>
        <w:spacing w:before="120" w:after="120"/>
        <w:rPr>
          <w:rFonts w:ascii="宋体" w:hAnsi="Times New Roman" w:eastAsia="宋体" w:cs="Times New Roman"/>
          <w:b/>
          <w:bCs/>
          <w:sz w:val="24"/>
          <w:szCs w:val="24"/>
        </w:rPr>
      </w:pPr>
    </w:p>
    <w:p>
      <w:pPr>
        <w:spacing w:before="120" w:after="120"/>
        <w:rPr>
          <w:rFonts w:ascii="宋体" w:hAnsi="Times New Roman" w:eastAsia="宋体" w:cs="Times New Roman"/>
          <w:b/>
          <w:bCs/>
          <w:sz w:val="24"/>
          <w:szCs w:val="24"/>
        </w:rPr>
      </w:pPr>
    </w:p>
    <w:p>
      <w:pPr>
        <w:spacing w:before="120" w:after="120"/>
        <w:rPr>
          <w:rFonts w:ascii="宋体" w:hAnsi="Times New Roman" w:eastAsia="宋体" w:cs="Times New Roman"/>
          <w:b/>
          <w:bCs/>
          <w:sz w:val="24"/>
          <w:szCs w:val="24"/>
        </w:rPr>
      </w:pPr>
    </w:p>
    <w:p>
      <w:pPr>
        <w:adjustRightInd w:val="0"/>
        <w:snapToGrid w:val="0"/>
        <w:spacing w:line="584" w:lineRule="exact"/>
        <w:jc w:val="left"/>
        <w:outlineLvl w:val="0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六、指导老师意见</w:t>
      </w:r>
    </w:p>
    <w:tbl>
      <w:tblPr>
        <w:tblStyle w:val="5"/>
        <w:tblW w:w="8369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8369" w:type="dxa"/>
          </w:tcPr>
          <w:p>
            <w:pPr>
              <w:snapToGrid w:val="0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指导老师签名：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584" w:lineRule="exact"/>
        <w:jc w:val="left"/>
        <w:outlineLvl w:val="0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七、学院验收意见</w:t>
      </w:r>
    </w:p>
    <w:tbl>
      <w:tblPr>
        <w:tblStyle w:val="5"/>
        <w:tblW w:w="8414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414" w:type="dxa"/>
          </w:tcPr>
          <w:p>
            <w:pPr>
              <w:spacing w:before="120" w:after="120"/>
              <w:rPr>
                <w:rFonts w:ascii="宋体" w:hAnsi="Times New Roman" w:eastAsia="宋体" w:cs="Times New Roman"/>
                <w:szCs w:val="24"/>
              </w:rPr>
            </w:pPr>
          </w:p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（盖章）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584" w:lineRule="exact"/>
        <w:jc w:val="left"/>
        <w:outlineLvl w:val="0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八、学校验收意见</w:t>
      </w:r>
    </w:p>
    <w:tbl>
      <w:tblPr>
        <w:tblStyle w:val="5"/>
        <w:tblW w:w="8429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429" w:type="dxa"/>
          </w:tcPr>
          <w:p>
            <w:pPr>
              <w:spacing w:before="120" w:after="120"/>
              <w:rPr>
                <w:rFonts w:ascii="宋体" w:hAnsi="Times New Roman" w:eastAsia="宋体" w:cs="Times New Roman"/>
                <w:szCs w:val="24"/>
              </w:rPr>
            </w:pPr>
          </w:p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spacing w:val="-1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（盖章）</w:t>
            </w: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pacing w:val="-1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综艺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7"/>
        <w:rFonts w:ascii="方正综艺简体" w:hAnsi="Times New Roman" w:eastAsia="方正综艺简体"/>
        <w:sz w:val="28"/>
        <w:szCs w:val="28"/>
      </w:rPr>
    </w:pPr>
    <w:r>
      <w:rPr>
        <w:rStyle w:val="7"/>
        <w:rFonts w:hint="eastAsia" w:ascii="方正综艺简体" w:hAnsi="Times New Roman" w:eastAsia="方正综艺简体"/>
        <w:sz w:val="28"/>
        <w:szCs w:val="28"/>
      </w:rPr>
      <w:fldChar w:fldCharType="begin"/>
    </w:r>
    <w:r>
      <w:rPr>
        <w:rStyle w:val="7"/>
        <w:rFonts w:hint="eastAsia" w:ascii="方正综艺简体" w:hAnsi="Times New Roman" w:eastAsia="方正综艺简体"/>
        <w:sz w:val="28"/>
        <w:szCs w:val="28"/>
      </w:rPr>
      <w:instrText xml:space="preserve">PAGE  </w:instrText>
    </w:r>
    <w:r>
      <w:rPr>
        <w:rStyle w:val="7"/>
        <w:rFonts w:hint="eastAsia" w:ascii="方正综艺简体" w:hAnsi="Times New Roman" w:eastAsia="方正综艺简体"/>
        <w:sz w:val="28"/>
        <w:szCs w:val="28"/>
      </w:rPr>
      <w:fldChar w:fldCharType="separate"/>
    </w:r>
    <w:r>
      <w:rPr>
        <w:rStyle w:val="7"/>
        <w:rFonts w:ascii="方正综艺简体" w:hAnsi="Times New Roman" w:eastAsia="方正综艺简体"/>
        <w:sz w:val="28"/>
        <w:szCs w:val="28"/>
      </w:rPr>
      <w:t>4</w:t>
    </w:r>
    <w:r>
      <w:rPr>
        <w:rStyle w:val="7"/>
        <w:rFonts w:hint="eastAsia" w:ascii="方正综艺简体" w:hAnsi="Times New Roman" w:eastAsia="方正综艺简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AC"/>
    <w:rsid w:val="000074D2"/>
    <w:rsid w:val="00043004"/>
    <w:rsid w:val="00052559"/>
    <w:rsid w:val="000566F0"/>
    <w:rsid w:val="00082D12"/>
    <w:rsid w:val="00094CCB"/>
    <w:rsid w:val="000A37AA"/>
    <w:rsid w:val="000C4449"/>
    <w:rsid w:val="00110124"/>
    <w:rsid w:val="00134F67"/>
    <w:rsid w:val="0013763B"/>
    <w:rsid w:val="001623EA"/>
    <w:rsid w:val="00165CBB"/>
    <w:rsid w:val="00171B93"/>
    <w:rsid w:val="0017311F"/>
    <w:rsid w:val="001B2880"/>
    <w:rsid w:val="001B632E"/>
    <w:rsid w:val="001B7874"/>
    <w:rsid w:val="001C7558"/>
    <w:rsid w:val="001F39A4"/>
    <w:rsid w:val="001F477C"/>
    <w:rsid w:val="00226B05"/>
    <w:rsid w:val="002303D1"/>
    <w:rsid w:val="002545C8"/>
    <w:rsid w:val="0025738A"/>
    <w:rsid w:val="0026206F"/>
    <w:rsid w:val="00264E5E"/>
    <w:rsid w:val="002737B8"/>
    <w:rsid w:val="00293B66"/>
    <w:rsid w:val="002A2FBD"/>
    <w:rsid w:val="002C0F52"/>
    <w:rsid w:val="002C264E"/>
    <w:rsid w:val="002C745B"/>
    <w:rsid w:val="002D0979"/>
    <w:rsid w:val="002D723E"/>
    <w:rsid w:val="002E74AC"/>
    <w:rsid w:val="003164B2"/>
    <w:rsid w:val="003416C6"/>
    <w:rsid w:val="003419F0"/>
    <w:rsid w:val="00341C07"/>
    <w:rsid w:val="003524E6"/>
    <w:rsid w:val="00363225"/>
    <w:rsid w:val="003D2808"/>
    <w:rsid w:val="003D6583"/>
    <w:rsid w:val="003F0E86"/>
    <w:rsid w:val="00415154"/>
    <w:rsid w:val="00431EC3"/>
    <w:rsid w:val="004414CC"/>
    <w:rsid w:val="00444D8A"/>
    <w:rsid w:val="00453317"/>
    <w:rsid w:val="00460129"/>
    <w:rsid w:val="00463B5D"/>
    <w:rsid w:val="00464B69"/>
    <w:rsid w:val="00474412"/>
    <w:rsid w:val="00481B52"/>
    <w:rsid w:val="004857B1"/>
    <w:rsid w:val="00495076"/>
    <w:rsid w:val="004A30D3"/>
    <w:rsid w:val="004C0612"/>
    <w:rsid w:val="004C07CB"/>
    <w:rsid w:val="004C0F25"/>
    <w:rsid w:val="004D4FFA"/>
    <w:rsid w:val="00516015"/>
    <w:rsid w:val="00577F41"/>
    <w:rsid w:val="00580276"/>
    <w:rsid w:val="0058158C"/>
    <w:rsid w:val="00582941"/>
    <w:rsid w:val="00593F58"/>
    <w:rsid w:val="00595A43"/>
    <w:rsid w:val="005A6B6B"/>
    <w:rsid w:val="005C2FC9"/>
    <w:rsid w:val="005D4234"/>
    <w:rsid w:val="005E1199"/>
    <w:rsid w:val="005E35EA"/>
    <w:rsid w:val="005F5411"/>
    <w:rsid w:val="006075F1"/>
    <w:rsid w:val="0061608A"/>
    <w:rsid w:val="00622C5F"/>
    <w:rsid w:val="0062595B"/>
    <w:rsid w:val="0063759F"/>
    <w:rsid w:val="006562A3"/>
    <w:rsid w:val="006939EA"/>
    <w:rsid w:val="006A027B"/>
    <w:rsid w:val="006C0B6B"/>
    <w:rsid w:val="00713B68"/>
    <w:rsid w:val="0071561C"/>
    <w:rsid w:val="00726E2B"/>
    <w:rsid w:val="0073002C"/>
    <w:rsid w:val="0073288D"/>
    <w:rsid w:val="007337BF"/>
    <w:rsid w:val="007615EF"/>
    <w:rsid w:val="0077578F"/>
    <w:rsid w:val="0079328E"/>
    <w:rsid w:val="007A3E2D"/>
    <w:rsid w:val="007B2110"/>
    <w:rsid w:val="007B24FF"/>
    <w:rsid w:val="007C24E7"/>
    <w:rsid w:val="007C57C3"/>
    <w:rsid w:val="007D1DBB"/>
    <w:rsid w:val="007D4244"/>
    <w:rsid w:val="008132FA"/>
    <w:rsid w:val="00816E20"/>
    <w:rsid w:val="00817E58"/>
    <w:rsid w:val="00822C4B"/>
    <w:rsid w:val="00824081"/>
    <w:rsid w:val="00827631"/>
    <w:rsid w:val="00843EE7"/>
    <w:rsid w:val="008454CA"/>
    <w:rsid w:val="008555D9"/>
    <w:rsid w:val="008617E0"/>
    <w:rsid w:val="00870CB8"/>
    <w:rsid w:val="00872336"/>
    <w:rsid w:val="00872F86"/>
    <w:rsid w:val="008801B1"/>
    <w:rsid w:val="008D1D99"/>
    <w:rsid w:val="008D743F"/>
    <w:rsid w:val="008F7851"/>
    <w:rsid w:val="00907D5C"/>
    <w:rsid w:val="00976C10"/>
    <w:rsid w:val="0099079E"/>
    <w:rsid w:val="00992A05"/>
    <w:rsid w:val="009C1692"/>
    <w:rsid w:val="009C3AAC"/>
    <w:rsid w:val="009D412F"/>
    <w:rsid w:val="009E45AE"/>
    <w:rsid w:val="009E675E"/>
    <w:rsid w:val="00A01AF6"/>
    <w:rsid w:val="00A11BAC"/>
    <w:rsid w:val="00A13395"/>
    <w:rsid w:val="00A13959"/>
    <w:rsid w:val="00A15CE7"/>
    <w:rsid w:val="00A27F30"/>
    <w:rsid w:val="00A543A1"/>
    <w:rsid w:val="00A61E71"/>
    <w:rsid w:val="00A838F7"/>
    <w:rsid w:val="00A87A34"/>
    <w:rsid w:val="00A905A5"/>
    <w:rsid w:val="00A960B9"/>
    <w:rsid w:val="00A968E3"/>
    <w:rsid w:val="00AD26FD"/>
    <w:rsid w:val="00AE5AE2"/>
    <w:rsid w:val="00AF1254"/>
    <w:rsid w:val="00AF6EC2"/>
    <w:rsid w:val="00B01D49"/>
    <w:rsid w:val="00B02A91"/>
    <w:rsid w:val="00B17BC5"/>
    <w:rsid w:val="00B259A9"/>
    <w:rsid w:val="00B26DDD"/>
    <w:rsid w:val="00B405E5"/>
    <w:rsid w:val="00B45C60"/>
    <w:rsid w:val="00B563BF"/>
    <w:rsid w:val="00B73267"/>
    <w:rsid w:val="00B9243D"/>
    <w:rsid w:val="00BC118D"/>
    <w:rsid w:val="00BC217B"/>
    <w:rsid w:val="00BC21BE"/>
    <w:rsid w:val="00BC6B1D"/>
    <w:rsid w:val="00BF30B8"/>
    <w:rsid w:val="00BF5E39"/>
    <w:rsid w:val="00C07850"/>
    <w:rsid w:val="00C260FE"/>
    <w:rsid w:val="00C27BA3"/>
    <w:rsid w:val="00C33551"/>
    <w:rsid w:val="00C369EE"/>
    <w:rsid w:val="00C423AA"/>
    <w:rsid w:val="00C47247"/>
    <w:rsid w:val="00C544D5"/>
    <w:rsid w:val="00C54BEA"/>
    <w:rsid w:val="00C571D0"/>
    <w:rsid w:val="00C636F6"/>
    <w:rsid w:val="00C66E2A"/>
    <w:rsid w:val="00CC59F3"/>
    <w:rsid w:val="00CD4BB5"/>
    <w:rsid w:val="00CF747E"/>
    <w:rsid w:val="00D33A12"/>
    <w:rsid w:val="00D37C16"/>
    <w:rsid w:val="00D54E65"/>
    <w:rsid w:val="00D87821"/>
    <w:rsid w:val="00D9409B"/>
    <w:rsid w:val="00DA6DA6"/>
    <w:rsid w:val="00DC4165"/>
    <w:rsid w:val="00DC765E"/>
    <w:rsid w:val="00DD7E2D"/>
    <w:rsid w:val="00DF3FB2"/>
    <w:rsid w:val="00E052F7"/>
    <w:rsid w:val="00E253B8"/>
    <w:rsid w:val="00E354A7"/>
    <w:rsid w:val="00E65B8C"/>
    <w:rsid w:val="00E70656"/>
    <w:rsid w:val="00E9103A"/>
    <w:rsid w:val="00EA3DEA"/>
    <w:rsid w:val="00EB553B"/>
    <w:rsid w:val="00EC312A"/>
    <w:rsid w:val="00EE45E3"/>
    <w:rsid w:val="00F21093"/>
    <w:rsid w:val="00F31DE5"/>
    <w:rsid w:val="00F3238F"/>
    <w:rsid w:val="00F52A7C"/>
    <w:rsid w:val="00F62CCB"/>
    <w:rsid w:val="00F7795C"/>
    <w:rsid w:val="00FB3C31"/>
    <w:rsid w:val="00FB42BE"/>
    <w:rsid w:val="00FC1B13"/>
    <w:rsid w:val="00FC5755"/>
    <w:rsid w:val="00FD20D5"/>
    <w:rsid w:val="00FD3999"/>
    <w:rsid w:val="00FD558A"/>
    <w:rsid w:val="00FE6752"/>
    <w:rsid w:val="00FF105F"/>
    <w:rsid w:val="00FF1E10"/>
    <w:rsid w:val="00FF533A"/>
    <w:rsid w:val="0216066F"/>
    <w:rsid w:val="026D205A"/>
    <w:rsid w:val="0527333A"/>
    <w:rsid w:val="0CEC407E"/>
    <w:rsid w:val="0D4A6698"/>
    <w:rsid w:val="0D9A32A0"/>
    <w:rsid w:val="16AE1C10"/>
    <w:rsid w:val="1F3652A8"/>
    <w:rsid w:val="25015EDF"/>
    <w:rsid w:val="25555ACC"/>
    <w:rsid w:val="31DC7FAF"/>
    <w:rsid w:val="334B0007"/>
    <w:rsid w:val="336777EC"/>
    <w:rsid w:val="3B6F197F"/>
    <w:rsid w:val="408F7457"/>
    <w:rsid w:val="420B19C1"/>
    <w:rsid w:val="43A96175"/>
    <w:rsid w:val="4CEF3FF7"/>
    <w:rsid w:val="519A7DC4"/>
    <w:rsid w:val="544849A6"/>
    <w:rsid w:val="561B2280"/>
    <w:rsid w:val="5A354B2F"/>
    <w:rsid w:val="5F5D4228"/>
    <w:rsid w:val="63A93E7F"/>
    <w:rsid w:val="63F06FAA"/>
    <w:rsid w:val="640D68A0"/>
    <w:rsid w:val="69924434"/>
    <w:rsid w:val="6C324CFA"/>
    <w:rsid w:val="708C6116"/>
    <w:rsid w:val="749A19CD"/>
    <w:rsid w:val="78957ABC"/>
    <w:rsid w:val="7A1E525A"/>
    <w:rsid w:val="7A3A53BC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285</Words>
  <Characters>1625</Characters>
  <Lines>13</Lines>
  <Paragraphs>3</Paragraphs>
  <TotalTime>3</TotalTime>
  <ScaleCrop>false</ScaleCrop>
  <LinksUpToDate>false</LinksUpToDate>
  <CharactersWithSpaces>1907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2019-10-14T07:05:00Z</dcterms:created>
  <dc:creator>Gu</dc:creator>
  <cp:lastModifiedBy>gugu</cp:lastModifiedBy>
  <dcterms:modified xsi:type="dcterms:W3CDTF">2021-10-14T03:05:39Z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277CC024C89D4CC0AE095DDAA4D579BE</vt:lpwstr>
  </property>
</Properties>
</file>